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A85FA9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</w:t>
      </w:r>
      <w:r w:rsidR="00A85FA9">
        <w:rPr>
          <w:rFonts w:ascii="PT Astra Serif" w:hAnsi="PT Astra Serif"/>
          <w:b/>
          <w:u w:val="single"/>
        </w:rPr>
        <w:t>Н. Шибанов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</w:t>
      </w:r>
      <w:r w:rsidR="00D97B75">
        <w:rPr>
          <w:rFonts w:ascii="PT Astra Serif" w:hAnsi="PT Astra Serif"/>
          <w:b/>
          <w:u w:val="single"/>
        </w:rPr>
        <w:t>25</w:t>
      </w:r>
      <w:r>
        <w:rPr>
          <w:rFonts w:ascii="PT Astra Serif" w:hAnsi="PT Astra Serif"/>
          <w:b/>
          <w:u w:val="single"/>
        </w:rPr>
        <w:t>»_</w:t>
      </w:r>
      <w:r w:rsidR="007E6A3E">
        <w:rPr>
          <w:rFonts w:ascii="PT Astra Serif" w:hAnsi="PT Astra Serif"/>
          <w:b/>
          <w:u w:val="single"/>
        </w:rPr>
        <w:t>сентября</w:t>
      </w:r>
      <w:r>
        <w:rPr>
          <w:rFonts w:ascii="PT Astra Serif" w:hAnsi="PT Astra Serif"/>
          <w:b/>
          <w:u w:val="single"/>
        </w:rPr>
        <w:t>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D97B75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7E6A3E">
        <w:rPr>
          <w:rFonts w:ascii="PT Astra Serif" w:hAnsi="PT Astra Serif"/>
          <w:b/>
          <w:bCs/>
        </w:rPr>
        <w:t>4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A85FA9">
        <w:rPr>
          <w:rFonts w:ascii="PT Astra Serif" w:hAnsi="PT Astra Serif"/>
          <w:b/>
          <w:bCs/>
        </w:rPr>
        <w:t>5</w:t>
      </w:r>
      <w:r w:rsidR="007E6A3E">
        <w:rPr>
          <w:rFonts w:ascii="PT Astra Serif" w:hAnsi="PT Astra Serif"/>
          <w:b/>
          <w:bCs/>
        </w:rPr>
        <w:t xml:space="preserve"> 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7E6A3E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055ADB">
            <w:pPr>
              <w:jc w:val="center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38662B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38662B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055ADB">
            <w:pPr>
              <w:jc w:val="center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AF721A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Анализ качества материалов</w:t>
            </w:r>
            <w:r w:rsidR="00A31379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A451B6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7E6A3E">
              <w:rPr>
                <w:rFonts w:ascii="PT Astra Serif" w:hAnsi="PT Astra Serif"/>
                <w:sz w:val="22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уполномоченными составлять протоколы за совершение правонарушений</w:t>
            </w:r>
            <w:r w:rsidR="00A31379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предусмотренных </w:t>
            </w:r>
            <w:r w:rsidR="00A31379" w:rsidRPr="007E6A3E">
              <w:rPr>
                <w:rFonts w:ascii="PT Astra Serif" w:hAnsi="PT Astra Serif"/>
                <w:sz w:val="22"/>
              </w:rPr>
              <w:t>Законом ХМАО-Югры от 11.06.2010 года № 102-оз «Об административных правонарушениях»  (</w:t>
            </w:r>
            <w:r w:rsidR="00F7683A" w:rsidRPr="007E6A3E">
              <w:rPr>
                <w:rFonts w:ascii="PT Astra Serif" w:hAnsi="PT Astra Serif"/>
                <w:sz w:val="22"/>
              </w:rPr>
              <w:t>Далее</w:t>
            </w:r>
            <w:r w:rsidR="00A31379" w:rsidRPr="007E6A3E">
              <w:rPr>
                <w:rFonts w:ascii="PT Astra Serif" w:hAnsi="PT Astra Serif"/>
                <w:sz w:val="22"/>
              </w:rPr>
              <w:t xml:space="preserve"> Закон № 102-оз)</w:t>
            </w:r>
            <w:r w:rsidRPr="007E6A3E">
              <w:rPr>
                <w:rFonts w:ascii="PT Astra Serif" w:hAnsi="PT Astra Serif"/>
                <w:sz w:val="22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A451B6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Оказание методической помощи должностным лицам ОМС</w:t>
            </w:r>
            <w:r w:rsidR="00611B98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уполномоченным составлять протоколы за совершение правонарушений</w:t>
            </w:r>
            <w:r w:rsidR="00611B98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предусмотренных Законом № 102-оз</w:t>
            </w:r>
            <w:r w:rsidR="00611B98" w:rsidRPr="007E6A3E">
              <w:rPr>
                <w:rFonts w:ascii="PT Astra Serif" w:hAnsi="PT Astra Serif"/>
                <w:sz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AF721A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2521E">
            <w:pPr>
              <w:spacing w:before="10" w:after="10"/>
              <w:jc w:val="center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Рассмотрение дел об административных правонарушениях</w:t>
            </w:r>
            <w:r w:rsidR="00611B98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предусмотренных Закон</w:t>
            </w:r>
            <w:r w:rsidR="00611B98" w:rsidRPr="007E6A3E">
              <w:rPr>
                <w:rFonts w:ascii="PT Astra Serif" w:hAnsi="PT Astra Serif"/>
                <w:sz w:val="22"/>
              </w:rPr>
              <w:t>ом</w:t>
            </w:r>
            <w:r w:rsidRPr="007E6A3E">
              <w:rPr>
                <w:rFonts w:ascii="PT Astra Serif" w:hAnsi="PT Astra Serif"/>
                <w:sz w:val="22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97B75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D97B75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7E6A3E" w:rsidRDefault="003378FE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7E6A3E">
              <w:rPr>
                <w:rFonts w:ascii="PT Astra Serif" w:hAnsi="PT Astra Serif"/>
                <w:sz w:val="22"/>
              </w:rPr>
              <w:t>,</w:t>
            </w:r>
            <w:r w:rsidRPr="007E6A3E">
              <w:rPr>
                <w:rFonts w:ascii="PT Astra Serif" w:hAnsi="PT Astra Serif"/>
                <w:sz w:val="22"/>
              </w:rPr>
              <w:t xml:space="preserve"> и номенклатурных дел</w:t>
            </w:r>
          </w:p>
          <w:p w:rsidR="00415137" w:rsidRPr="007E6A3E" w:rsidRDefault="00415137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7E6A3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7E6A3E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F2229">
            <w:pPr>
              <w:jc w:val="center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lastRenderedPageBreak/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7E6A3E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7E6A3E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7E6A3E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  <w:p w:rsidR="00A451B6" w:rsidRPr="007E6A3E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DF2229">
            <w:pPr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7E6A3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7E6A3E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7E6A3E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D97B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</w:t>
            </w:r>
            <w:r w:rsidR="00D97B75">
              <w:rPr>
                <w:rFonts w:ascii="PT Astra Serif" w:hAnsi="PT Astra Serif"/>
              </w:rPr>
              <w:t>6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7E6A3E">
              <w:rPr>
                <w:rFonts w:ascii="PT Astra Serif" w:hAnsi="PT Astra Serif"/>
                <w:sz w:val="22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194223">
            <w:pPr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7E6A3E">
              <w:rPr>
                <w:rFonts w:ascii="PT Astra Serif" w:hAnsi="PT Astra Serif"/>
                <w:b/>
                <w:bCs/>
                <w:sz w:val="22"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Подготовка и направление отчета о работе административной комиссии за неделю в Департамент региональной безопасности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6E4983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Подготовка и направление статистических отчетов и сведений о результатах работы административной комиссии в Департамент региональной безопасности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7E6A3E" w:rsidRDefault="006E4983" w:rsidP="00611B98">
            <w:pPr>
              <w:ind w:firstLine="590"/>
              <w:jc w:val="both"/>
              <w:rPr>
                <w:rFonts w:ascii="PT Astra Serif" w:hAnsi="PT Astra Serif"/>
                <w:sz w:val="22"/>
              </w:rPr>
            </w:pPr>
            <w:r w:rsidRPr="007E6A3E">
              <w:rPr>
                <w:rFonts w:ascii="PT Astra Serif" w:hAnsi="PT Astra Serif"/>
                <w:sz w:val="22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региональной безопасности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</w:t>
      </w:r>
      <w:bookmarkStart w:id="0" w:name="_GoBack"/>
      <w:bookmarkEnd w:id="0"/>
      <w:r w:rsidR="005E0506" w:rsidRPr="000661C2">
        <w:rPr>
          <w:rFonts w:ascii="PT Astra Serif" w:hAnsi="PT Astra Serif"/>
          <w:b/>
        </w:rPr>
        <w:t xml:space="preserve">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1D" w:rsidRDefault="00DC3F1D">
      <w:r>
        <w:separator/>
      </w:r>
    </w:p>
  </w:endnote>
  <w:endnote w:type="continuationSeparator" w:id="0">
    <w:p w:rsidR="00DC3F1D" w:rsidRDefault="00DC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1D" w:rsidRDefault="00DC3F1D">
      <w:r>
        <w:separator/>
      </w:r>
    </w:p>
  </w:footnote>
  <w:footnote w:type="continuationSeparator" w:id="0">
    <w:p w:rsidR="00DC3F1D" w:rsidRDefault="00DC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E6A3E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239A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25D75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26F9E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05BE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E6A3E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5FA9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97B75"/>
    <w:rsid w:val="00DA20B0"/>
    <w:rsid w:val="00DA4723"/>
    <w:rsid w:val="00DA4B09"/>
    <w:rsid w:val="00DA6321"/>
    <w:rsid w:val="00DB3715"/>
    <w:rsid w:val="00DB388F"/>
    <w:rsid w:val="00DC202F"/>
    <w:rsid w:val="00DC22CC"/>
    <w:rsid w:val="00DC3F1D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16FEC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02E6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36</cp:revision>
  <cp:lastPrinted>2025-12-09T04:38:00Z</cp:lastPrinted>
  <dcterms:created xsi:type="dcterms:W3CDTF">2016-12-23T04:15:00Z</dcterms:created>
  <dcterms:modified xsi:type="dcterms:W3CDTF">2025-12-09T04:38:00Z</dcterms:modified>
</cp:coreProperties>
</file>